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252" w:rsidRPr="005C509E" w:rsidRDefault="005C509E">
      <w:pPr>
        <w:rPr>
          <w:rFonts w:ascii="Times New Roman" w:hAnsi="Times New Roman" w:cs="Times New Roman"/>
          <w:sz w:val="28"/>
          <w:szCs w:val="28"/>
        </w:rPr>
      </w:pPr>
      <w:r w:rsidRPr="005C509E">
        <w:rPr>
          <w:rFonts w:ascii="Times New Roman" w:hAnsi="Times New Roman" w:cs="Times New Roman"/>
          <w:sz w:val="28"/>
          <w:szCs w:val="28"/>
        </w:rPr>
        <w:t>Unit 8 Exam Study Guide Answers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  <w:sectPr w:rsidR="005C509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C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E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</w:t>
      </w:r>
    </w:p>
    <w:p w:rsidR="005C509E" w:rsidRDefault="005C509E" w:rsidP="005C50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</w:p>
    <w:p w:rsidR="005C509E" w:rsidRDefault="005C509E" w:rsidP="005C509E">
      <w:pPr>
        <w:rPr>
          <w:rFonts w:ascii="Times New Roman" w:hAnsi="Times New Roman" w:cs="Times New Roman"/>
          <w:sz w:val="28"/>
          <w:szCs w:val="28"/>
        </w:rPr>
        <w:sectPr w:rsidR="005C509E" w:rsidSect="005C509E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5C509E" w:rsidRDefault="005C509E" w:rsidP="005C509E">
      <w:pPr>
        <w:rPr>
          <w:rFonts w:ascii="Times New Roman" w:hAnsi="Times New Roman" w:cs="Times New Roman"/>
          <w:sz w:val="28"/>
          <w:szCs w:val="28"/>
        </w:rPr>
      </w:pPr>
    </w:p>
    <w:p w:rsidR="005C509E" w:rsidRPr="005C509E" w:rsidRDefault="005C509E" w:rsidP="005C509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C509E" w:rsidRPr="005C509E" w:rsidRDefault="005C509E">
      <w:pPr>
        <w:rPr>
          <w:rFonts w:ascii="Times New Roman" w:hAnsi="Times New Roman" w:cs="Times New Roman"/>
          <w:sz w:val="28"/>
          <w:szCs w:val="28"/>
        </w:rPr>
      </w:pPr>
    </w:p>
    <w:sectPr w:rsidR="005C509E" w:rsidRPr="005C509E" w:rsidSect="005C509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26B1C"/>
    <w:multiLevelType w:val="hybridMultilevel"/>
    <w:tmpl w:val="A4FE1F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09E"/>
    <w:rsid w:val="005C509E"/>
    <w:rsid w:val="007D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50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50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Amphitheater Public Schools</Company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2014-04-03T14:52:00Z</dcterms:created>
  <dcterms:modified xsi:type="dcterms:W3CDTF">2014-04-03T14:55:00Z</dcterms:modified>
</cp:coreProperties>
</file>